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00AD9F" w14:textId="77777777" w:rsidR="00545D20" w:rsidRPr="00F54F64" w:rsidRDefault="00545D20" w:rsidP="00545D20">
      <w:r w:rsidRPr="00F54F64">
        <w:rPr>
          <w:b/>
        </w:rPr>
        <w:t>Name of politician:</w:t>
      </w:r>
      <w:r>
        <w:t xml:space="preserve">  Vaclav Klaus 1</w:t>
      </w:r>
      <w:r w:rsidRPr="00AA06E7">
        <w:rPr>
          <w:vertAlign w:val="superscript"/>
        </w:rPr>
        <w:t>st</w:t>
      </w:r>
      <w:r>
        <w:t xml:space="preserve"> Term  </w:t>
      </w:r>
    </w:p>
    <w:p w14:paraId="4A116ABA" w14:textId="77777777" w:rsidR="00545D20" w:rsidRPr="00F54F64" w:rsidRDefault="00545D20" w:rsidP="00545D20">
      <w:r w:rsidRPr="00F54F64">
        <w:rPr>
          <w:b/>
        </w:rPr>
        <w:t>Title of Speech:</w:t>
      </w:r>
      <w:r>
        <w:t xml:space="preserve"> Liberty and its Enemies</w:t>
      </w:r>
    </w:p>
    <w:p w14:paraId="193843BB" w14:textId="77777777" w:rsidR="00545D20" w:rsidRPr="00AA06E7" w:rsidRDefault="00545D20" w:rsidP="00545D20">
      <w:r>
        <w:rPr>
          <w:b/>
        </w:rPr>
        <w:t xml:space="preserve">Date of Speech: </w:t>
      </w:r>
      <w:r>
        <w:t>November 19, 2003</w:t>
      </w:r>
    </w:p>
    <w:p w14:paraId="1E8B0E77" w14:textId="77777777" w:rsidR="00545D20" w:rsidRDefault="00545D20" w:rsidP="00545D20">
      <w:pPr>
        <w:rPr>
          <w:b/>
        </w:rPr>
      </w:pPr>
      <w:r>
        <w:rPr>
          <w:b/>
        </w:rPr>
        <w:t>Category: International/1</w:t>
      </w:r>
    </w:p>
    <w:p w14:paraId="57B6A12D" w14:textId="77777777" w:rsidR="00545D20" w:rsidRPr="00F54F64" w:rsidRDefault="00545D20" w:rsidP="00545D20">
      <w:r w:rsidRPr="00F54F64">
        <w:rPr>
          <w:b/>
        </w:rPr>
        <w:t>Grader:</w:t>
      </w:r>
      <w:r>
        <w:t xml:space="preserve">  Katarina Klingova</w:t>
      </w:r>
    </w:p>
    <w:p w14:paraId="14523329" w14:textId="77777777" w:rsidR="00545D20" w:rsidRPr="00F54F64" w:rsidRDefault="00545D20" w:rsidP="00545D20">
      <w:r w:rsidRPr="00F54F64">
        <w:rPr>
          <w:b/>
        </w:rPr>
        <w:t>Date of grading:</w:t>
      </w:r>
      <w:r>
        <w:t xml:space="preserve">  </w:t>
      </w:r>
      <w:proofErr w:type="gramStart"/>
      <w:r>
        <w:t>April  20</w:t>
      </w:r>
      <w:proofErr w:type="gramEnd"/>
      <w:r>
        <w:t>, 2013</w:t>
      </w:r>
    </w:p>
    <w:p w14:paraId="30817061" w14:textId="77777777" w:rsidR="00545D20" w:rsidRDefault="00545D20" w:rsidP="00545D20"/>
    <w:p w14:paraId="572E6E7C" w14:textId="53101BE5" w:rsidR="00545D20" w:rsidRPr="00166C58" w:rsidRDefault="00545D20" w:rsidP="00545D20">
      <w:pPr>
        <w:rPr>
          <w:b/>
        </w:rPr>
      </w:pPr>
      <w:r>
        <w:rPr>
          <w:b/>
        </w:rPr>
        <w:t>Final Grade (delete unused grades):</w:t>
      </w:r>
      <w:bookmarkStart w:id="0" w:name="_GoBack"/>
      <w:bookmarkEnd w:id="0"/>
    </w:p>
    <w:p w14:paraId="3661A6BF" w14:textId="6C7B58F2" w:rsidR="00545D20" w:rsidRDefault="00545D20" w:rsidP="00545D2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14:paraId="5B46AB47" w14:textId="77777777" w:rsidR="00545D20" w:rsidRDefault="00545D20" w:rsidP="00545D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1"/>
        <w:gridCol w:w="4221"/>
      </w:tblGrid>
      <w:tr w:rsidR="00545D20" w14:paraId="08D1941B" w14:textId="77777777" w:rsidTr="007431DA">
        <w:tc>
          <w:tcPr>
            <w:tcW w:w="4788" w:type="dxa"/>
            <w:shd w:val="clear" w:color="auto" w:fill="auto"/>
          </w:tcPr>
          <w:p w14:paraId="41259DFB" w14:textId="77777777" w:rsidR="00545D20" w:rsidRPr="00057330" w:rsidRDefault="00545D20" w:rsidP="007431DA">
            <w:pPr>
              <w:rPr>
                <w:rFonts w:eastAsia="Times New Roman"/>
                <w:b/>
              </w:rPr>
            </w:pPr>
            <w:r w:rsidRPr="00057330">
              <w:rPr>
                <w:rFonts w:eastAsia="Times New Roman"/>
                <w:b/>
              </w:rPr>
              <w:t>Populist</w:t>
            </w:r>
          </w:p>
        </w:tc>
        <w:tc>
          <w:tcPr>
            <w:tcW w:w="4788" w:type="dxa"/>
            <w:shd w:val="clear" w:color="auto" w:fill="auto"/>
          </w:tcPr>
          <w:p w14:paraId="5B2A8232" w14:textId="77777777" w:rsidR="00545D20" w:rsidRPr="00057330" w:rsidRDefault="00545D20" w:rsidP="007431DA">
            <w:pPr>
              <w:rPr>
                <w:rFonts w:eastAsia="Times New Roman"/>
                <w:b/>
              </w:rPr>
            </w:pPr>
            <w:r w:rsidRPr="00057330">
              <w:rPr>
                <w:rFonts w:eastAsia="Times New Roman"/>
                <w:b/>
              </w:rPr>
              <w:t>Pluralist</w:t>
            </w:r>
          </w:p>
        </w:tc>
      </w:tr>
      <w:tr w:rsidR="00545D20" w14:paraId="45BF7726" w14:textId="77777777" w:rsidTr="007431DA">
        <w:tc>
          <w:tcPr>
            <w:tcW w:w="4788" w:type="dxa"/>
            <w:shd w:val="clear" w:color="auto" w:fill="auto"/>
          </w:tcPr>
          <w:p w14:paraId="6B2B7E69" w14:textId="77777777" w:rsidR="00545D20" w:rsidRDefault="00545D20" w:rsidP="007431DA">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w:t>
            </w:r>
            <w:proofErr w:type="gramStart"/>
            <w:r w:rsidRPr="00057330">
              <w:rPr>
                <w:rFonts w:eastAsia="Times New Roman"/>
              </w:rPr>
              <w:t>fence-sitting</w:t>
            </w:r>
            <w:proofErr w:type="gramEnd"/>
            <w:r w:rsidRPr="00057330">
              <w:rPr>
                <w:rFonts w:eastAsia="Times New Roman"/>
              </w:rPr>
              <w:t>, no shades of grey. This leads to the use of highly charged, even bellicose language.</w:t>
            </w:r>
          </w:p>
          <w:p w14:paraId="7E9D8198" w14:textId="77777777" w:rsidR="00545D20" w:rsidRDefault="00545D20" w:rsidP="007431DA">
            <w:pPr>
              <w:rPr>
                <w:rFonts w:eastAsia="Times New Roman"/>
              </w:rPr>
            </w:pPr>
            <w:r w:rsidRPr="004A7C28">
              <w:rPr>
                <w:rFonts w:eastAsia="Times New Roman"/>
                <w:highlight w:val="yellow"/>
              </w:rPr>
              <w:t>“</w:t>
            </w:r>
            <w:proofErr w:type="gramStart"/>
            <w:r w:rsidRPr="004A7C28">
              <w:rPr>
                <w:rFonts w:eastAsia="Times New Roman"/>
                <w:highlight w:val="yellow"/>
              </w:rPr>
              <w:t>any</w:t>
            </w:r>
            <w:proofErr w:type="gramEnd"/>
            <w:r w:rsidRPr="004A7C28">
              <w:rPr>
                <w:rFonts w:eastAsia="Times New Roman"/>
                <w:highlight w:val="yellow"/>
              </w:rPr>
              <w:t xml:space="preserve"> alternatives to the traditional political procedures based on communitarianism, NGO-ism or corporatism”</w:t>
            </w:r>
            <w:r>
              <w:rPr>
                <w:rFonts w:eastAsia="Times New Roman"/>
              </w:rPr>
              <w:t xml:space="preserve"> </w:t>
            </w:r>
          </w:p>
          <w:p w14:paraId="7B81A35E" w14:textId="77777777" w:rsidR="00545D20" w:rsidRPr="00057330" w:rsidRDefault="00545D20" w:rsidP="007431DA">
            <w:pPr>
              <w:rPr>
                <w:rFonts w:eastAsia="Times New Roman"/>
              </w:rPr>
            </w:pPr>
            <w:r>
              <w:rPr>
                <w:rFonts w:eastAsia="Times New Roman"/>
              </w:rPr>
              <w:t>“</w:t>
            </w:r>
            <w:proofErr w:type="gramStart"/>
            <w:r>
              <w:rPr>
                <w:rFonts w:eastAsia="Times New Roman"/>
              </w:rPr>
              <w:t>paternalistic</w:t>
            </w:r>
            <w:proofErr w:type="gramEnd"/>
            <w:r>
              <w:rPr>
                <w:rFonts w:eastAsia="Times New Roman"/>
              </w:rPr>
              <w:t xml:space="preserve"> states” The European Union” </w:t>
            </w:r>
          </w:p>
        </w:tc>
        <w:tc>
          <w:tcPr>
            <w:tcW w:w="4788" w:type="dxa"/>
            <w:shd w:val="clear" w:color="auto" w:fill="auto"/>
          </w:tcPr>
          <w:p w14:paraId="376556CB" w14:textId="77777777" w:rsidR="00545D20" w:rsidRPr="00057330" w:rsidRDefault="00545D20" w:rsidP="007431DA">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tc>
      </w:tr>
      <w:tr w:rsidR="00545D20" w14:paraId="2ADDFBDF" w14:textId="77777777" w:rsidTr="007431DA">
        <w:tc>
          <w:tcPr>
            <w:tcW w:w="4788" w:type="dxa"/>
            <w:shd w:val="clear" w:color="auto" w:fill="auto"/>
          </w:tcPr>
          <w:p w14:paraId="5D4AB8A1" w14:textId="77777777" w:rsidR="00545D20" w:rsidRPr="00057330" w:rsidRDefault="00545D20" w:rsidP="007431DA">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w:t>
            </w:r>
            <w:r w:rsidRPr="00057330">
              <w:rPr>
                <w:rFonts w:eastAsia="Times New Roman"/>
              </w:rPr>
              <w:lastRenderedPageBreak/>
              <w:t xml:space="preserve">and across time. Especially in this last regard, frequent references may be 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14:paraId="1699F1CD" w14:textId="77777777" w:rsidR="00545D20" w:rsidRPr="00057330" w:rsidRDefault="00545D20" w:rsidP="007431DA">
            <w:pPr>
              <w:rPr>
                <w:rFonts w:eastAsia="Times New Roman"/>
              </w:rPr>
            </w:pPr>
            <w:r w:rsidRPr="00057330">
              <w:rPr>
                <w:rFonts w:eastAsia="Times New Roman"/>
              </w:rPr>
              <w:lastRenderedPageBreak/>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w:t>
            </w:r>
            <w:r w:rsidRPr="00057330">
              <w:rPr>
                <w:rFonts w:eastAsia="Times New Roman"/>
              </w:rPr>
              <w:lastRenderedPageBreak/>
              <w:t>connections.</w:t>
            </w:r>
          </w:p>
        </w:tc>
      </w:tr>
      <w:tr w:rsidR="00545D20" w14:paraId="7F6C1351" w14:textId="77777777" w:rsidTr="007431DA">
        <w:tc>
          <w:tcPr>
            <w:tcW w:w="4788" w:type="dxa"/>
            <w:shd w:val="clear" w:color="auto" w:fill="auto"/>
          </w:tcPr>
          <w:p w14:paraId="21146EE8" w14:textId="77777777" w:rsidR="00545D20" w:rsidRPr="00057330" w:rsidRDefault="00545D20" w:rsidP="007431DA">
            <w:pPr>
              <w:rPr>
                <w:rFonts w:eastAsia="Times New Roman"/>
              </w:rPr>
            </w:pPr>
            <w:r w:rsidRPr="00057330">
              <w:rPr>
                <w:rFonts w:eastAsia="Times New Roman"/>
              </w:rPr>
              <w:lastRenderedPageBreak/>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14:paraId="27EF8C68" w14:textId="77777777" w:rsidR="00545D20" w:rsidRDefault="00545D20" w:rsidP="007431DA">
            <w:pPr>
              <w:rPr>
                <w:rFonts w:eastAsia="Times New Roman"/>
              </w:rPr>
            </w:pPr>
            <w:r w:rsidRPr="00792313">
              <w:rPr>
                <w:rFonts w:eastAsia="Times New Roman"/>
                <w:highlight w:val="yellow"/>
              </w:rPr>
              <w:t>“</w:t>
            </w:r>
            <w:proofErr w:type="gramStart"/>
            <w:r w:rsidRPr="00792313">
              <w:rPr>
                <w:rFonts w:eastAsia="Times New Roman"/>
                <w:highlight w:val="yellow"/>
              </w:rPr>
              <w:t>we</w:t>
            </w:r>
            <w:proofErr w:type="gramEnd"/>
            <w:r w:rsidRPr="00792313">
              <w:rPr>
                <w:rFonts w:eastAsia="Times New Roman"/>
                <w:highlight w:val="yellow"/>
              </w:rPr>
              <w:t xml:space="preserve"> don’t want to be protected against ourselves”</w:t>
            </w:r>
            <w:r>
              <w:rPr>
                <w:rFonts w:eastAsia="Times New Roman"/>
              </w:rPr>
              <w:t xml:space="preserve"> </w:t>
            </w:r>
          </w:p>
          <w:p w14:paraId="2BEA2841" w14:textId="77777777" w:rsidR="00545D20" w:rsidRPr="00057330" w:rsidRDefault="00545D20" w:rsidP="007431DA">
            <w:pPr>
              <w:rPr>
                <w:rFonts w:eastAsia="Times New Roman"/>
              </w:rPr>
            </w:pPr>
            <w:r w:rsidRPr="00924C95">
              <w:rPr>
                <w:rFonts w:eastAsia="Times New Roman"/>
                <w:highlight w:val="yellow"/>
              </w:rPr>
              <w:t>“</w:t>
            </w:r>
            <w:proofErr w:type="gramStart"/>
            <w:r w:rsidRPr="00924C95">
              <w:rPr>
                <w:rFonts w:eastAsia="Times New Roman"/>
                <w:highlight w:val="yellow"/>
              </w:rPr>
              <w:t>those</w:t>
            </w:r>
            <w:proofErr w:type="gramEnd"/>
            <w:r w:rsidRPr="00924C95">
              <w:rPr>
                <w:rFonts w:eastAsia="Times New Roman"/>
                <w:highlight w:val="yellow"/>
              </w:rPr>
              <w:t xml:space="preserve"> who experienced communism have, a bit paradoxically, been enriched and because of that they don’t take liberty for granted. They are sensitive to any kind of sneaky changes which are for many other people undetectable.”</w:t>
            </w:r>
            <w:r>
              <w:rPr>
                <w:rFonts w:eastAsia="Times New Roman"/>
              </w:rPr>
              <w:t xml:space="preserve">   </w:t>
            </w:r>
          </w:p>
        </w:tc>
        <w:tc>
          <w:tcPr>
            <w:tcW w:w="4788" w:type="dxa"/>
            <w:shd w:val="clear" w:color="auto" w:fill="auto"/>
          </w:tcPr>
          <w:p w14:paraId="5117217A" w14:textId="77777777" w:rsidR="00545D20" w:rsidRPr="00057330" w:rsidRDefault="00545D20" w:rsidP="007431DA">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tc>
      </w:tr>
      <w:tr w:rsidR="00545D20" w14:paraId="115E08A3" w14:textId="77777777" w:rsidTr="007431DA">
        <w:tc>
          <w:tcPr>
            <w:tcW w:w="4788" w:type="dxa"/>
            <w:shd w:val="clear" w:color="auto" w:fill="auto"/>
          </w:tcPr>
          <w:p w14:paraId="702E0DFF" w14:textId="77777777" w:rsidR="00545D20" w:rsidRDefault="00545D20" w:rsidP="007431DA">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p w14:paraId="31DBEE57" w14:textId="77777777" w:rsidR="00545D20" w:rsidRDefault="00545D20" w:rsidP="007431DA">
            <w:pPr>
              <w:rPr>
                <w:rFonts w:eastAsia="Times New Roman"/>
              </w:rPr>
            </w:pPr>
            <w:r w:rsidRPr="00792313">
              <w:rPr>
                <w:rFonts w:eastAsia="Times New Roman"/>
                <w:highlight w:val="yellow"/>
              </w:rPr>
              <w:t>“</w:t>
            </w:r>
            <w:proofErr w:type="gramStart"/>
            <w:r w:rsidRPr="00792313">
              <w:rPr>
                <w:rFonts w:eastAsia="Times New Roman"/>
                <w:highlight w:val="yellow"/>
              </w:rPr>
              <w:t>strong</w:t>
            </w:r>
            <w:proofErr w:type="gramEnd"/>
            <w:r w:rsidRPr="00792313">
              <w:rPr>
                <w:rFonts w:eastAsia="Times New Roman"/>
                <w:highlight w:val="yellow"/>
              </w:rPr>
              <w:t xml:space="preserve"> authoritative position of those, who want to force their opinion and belief upon us</w:t>
            </w:r>
            <w:r>
              <w:rPr>
                <w:rFonts w:eastAsia="Times New Roman"/>
                <w:highlight w:val="yellow"/>
              </w:rPr>
              <w:t xml:space="preserve"> and believe that they know what is the best for us</w:t>
            </w:r>
            <w:r w:rsidRPr="00792313">
              <w:rPr>
                <w:rFonts w:eastAsia="Times New Roman"/>
                <w:highlight w:val="yellow"/>
              </w:rPr>
              <w:t>”</w:t>
            </w:r>
            <w:r>
              <w:rPr>
                <w:rFonts w:eastAsia="Times New Roman"/>
              </w:rPr>
              <w:t xml:space="preserve"> </w:t>
            </w:r>
          </w:p>
          <w:p w14:paraId="5D535F70" w14:textId="77777777" w:rsidR="00545D20" w:rsidRPr="00057330" w:rsidRDefault="00545D20" w:rsidP="007431DA">
            <w:pPr>
              <w:rPr>
                <w:rFonts w:eastAsia="Times New Roman"/>
              </w:rPr>
            </w:pPr>
            <w:r>
              <w:rPr>
                <w:rFonts w:eastAsia="Times New Roman"/>
              </w:rPr>
              <w:t>“</w:t>
            </w:r>
            <w:proofErr w:type="gramStart"/>
            <w:r w:rsidRPr="00792313">
              <w:rPr>
                <w:rFonts w:eastAsia="Times New Roman"/>
                <w:highlight w:val="yellow"/>
              </w:rPr>
              <w:t>another</w:t>
            </w:r>
            <w:proofErr w:type="gramEnd"/>
            <w:r w:rsidRPr="00792313">
              <w:rPr>
                <w:rFonts w:eastAsia="Times New Roman"/>
                <w:highlight w:val="yellow"/>
              </w:rPr>
              <w:t xml:space="preserve"> threat comes from the activism or imperialism of judiciary”</w:t>
            </w:r>
          </w:p>
        </w:tc>
        <w:tc>
          <w:tcPr>
            <w:tcW w:w="4788" w:type="dxa"/>
            <w:shd w:val="clear" w:color="auto" w:fill="auto"/>
          </w:tcPr>
          <w:p w14:paraId="628131BD" w14:textId="77777777" w:rsidR="00545D20" w:rsidRPr="00057330" w:rsidRDefault="00545D20" w:rsidP="007431DA">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tc>
      </w:tr>
      <w:tr w:rsidR="00545D20" w14:paraId="485970BC" w14:textId="77777777" w:rsidTr="007431DA">
        <w:tc>
          <w:tcPr>
            <w:tcW w:w="4788" w:type="dxa"/>
            <w:shd w:val="clear" w:color="auto" w:fill="auto"/>
          </w:tcPr>
          <w:p w14:paraId="5F7E1B0C" w14:textId="77777777" w:rsidR="00545D20" w:rsidRDefault="00545D20" w:rsidP="007431DA">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14:paraId="03E0804B" w14:textId="77777777" w:rsidR="00545D20" w:rsidRPr="00057330" w:rsidRDefault="00545D20" w:rsidP="007431DA">
            <w:pPr>
              <w:rPr>
                <w:rFonts w:eastAsia="Times New Roman"/>
              </w:rPr>
            </w:pPr>
            <w:r w:rsidRPr="004A7C28">
              <w:rPr>
                <w:rFonts w:eastAsia="Times New Roman"/>
                <w:highlight w:val="yellow"/>
              </w:rPr>
              <w:t>“What West considers as modern, advanced and politically correct, is directly threatening individual freedom”</w:t>
            </w:r>
          </w:p>
        </w:tc>
        <w:tc>
          <w:tcPr>
            <w:tcW w:w="4788" w:type="dxa"/>
            <w:shd w:val="clear" w:color="auto" w:fill="auto"/>
          </w:tcPr>
          <w:p w14:paraId="56A6640F" w14:textId="77777777" w:rsidR="00545D20" w:rsidRPr="00057330" w:rsidRDefault="00545D20" w:rsidP="007431DA">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tc>
      </w:tr>
      <w:tr w:rsidR="00545D20" w14:paraId="4102975F" w14:textId="77777777" w:rsidTr="007431DA">
        <w:tc>
          <w:tcPr>
            <w:tcW w:w="4788" w:type="dxa"/>
            <w:shd w:val="clear" w:color="auto" w:fill="auto"/>
          </w:tcPr>
          <w:p w14:paraId="2A46BB9B" w14:textId="77777777" w:rsidR="00545D20" w:rsidRPr="00057330" w:rsidRDefault="00545D20" w:rsidP="007431DA">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tc>
        <w:tc>
          <w:tcPr>
            <w:tcW w:w="4788" w:type="dxa"/>
            <w:shd w:val="clear" w:color="auto" w:fill="auto"/>
          </w:tcPr>
          <w:p w14:paraId="769804F1" w14:textId="77777777" w:rsidR="00545D20" w:rsidRPr="00057330" w:rsidRDefault="00545D20" w:rsidP="007431DA">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tc>
      </w:tr>
    </w:tbl>
    <w:p w14:paraId="1B76013D" w14:textId="77777777" w:rsidR="00545D20" w:rsidRDefault="00545D20" w:rsidP="00545D20">
      <w:pPr>
        <w:ind w:left="360"/>
      </w:pPr>
    </w:p>
    <w:p w14:paraId="191A3FF4" w14:textId="77777777" w:rsidR="00545D20" w:rsidRPr="00792313" w:rsidRDefault="00545D20" w:rsidP="00545D20">
      <w:r w:rsidRPr="00792313">
        <w:rPr>
          <w:b/>
        </w:rPr>
        <w:t xml:space="preserve">Comments: </w:t>
      </w:r>
      <w:r>
        <w:t xml:space="preserve">Klaus romanticizes the abilities of the Czech people to detect when liberty is being breached. This ability to recognize these sensitive and sometimes undetected changes is a legacy from the communist times, therefore the Czech are sensitive to the changes/forces that the traditional political system has to </w:t>
      </w:r>
      <w:r w:rsidRPr="00545D20">
        <w:t>face and is being challenged by. Klaus wants to defend the individual rights of people against the rights or opinions of particular groups. He wants to defend the traditional concept of liberty and democracy against the newly developed social movements and pressure groups. Klaus calls for the return to the classical liberalism. People should not be afraid of freedom, of open market and competition, they have exchanged their freedom and responsibility for paternalistic state.</w:t>
      </w:r>
      <w:r>
        <w:t xml:space="preserve"> </w:t>
      </w:r>
    </w:p>
    <w:p w14:paraId="1F142F5C" w14:textId="77777777" w:rsidR="00504D62" w:rsidRDefault="00504D62"/>
    <w:sectPr w:rsidR="00504D62"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A16"/>
    <w:rsid w:val="000246A0"/>
    <w:rsid w:val="000253AF"/>
    <w:rsid w:val="000549A6"/>
    <w:rsid w:val="00166C58"/>
    <w:rsid w:val="0017014B"/>
    <w:rsid w:val="001E0F65"/>
    <w:rsid w:val="00422D04"/>
    <w:rsid w:val="00464428"/>
    <w:rsid w:val="00504D62"/>
    <w:rsid w:val="00545D20"/>
    <w:rsid w:val="006542A0"/>
    <w:rsid w:val="00691428"/>
    <w:rsid w:val="007803D8"/>
    <w:rsid w:val="00783306"/>
    <w:rsid w:val="008123B2"/>
    <w:rsid w:val="008364DE"/>
    <w:rsid w:val="00A116F2"/>
    <w:rsid w:val="00A27755"/>
    <w:rsid w:val="00A33C71"/>
    <w:rsid w:val="00BF1EAB"/>
    <w:rsid w:val="00CA49A4"/>
    <w:rsid w:val="00CB23E2"/>
    <w:rsid w:val="00CE6B18"/>
    <w:rsid w:val="00F21CEB"/>
    <w:rsid w:val="00F82A16"/>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2BE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D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D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E447W57QMQQN-3-319</_dlc_DocId>
    <_dlc_DocIdUrl xmlns="10cf6be1-8688-4bca-8c7e-c76e32febd7f">
      <Url>https://populism.byu.edu/_layouts/15/DocIdRedir.aspx?ID=E447W57QMQQN-3-319</Url>
      <Description>E447W57QMQQN-3-319</Description>
    </_dlc_DocIdUrl>
  </documentManagement>
</p:properties>
</file>

<file path=customXml/itemProps1.xml><?xml version="1.0" encoding="utf-8"?>
<ds:datastoreItem xmlns:ds="http://schemas.openxmlformats.org/officeDocument/2006/customXml" ds:itemID="{60A6E9F6-3555-4488-830E-DF80C3751E03}"/>
</file>

<file path=customXml/itemProps2.xml><?xml version="1.0" encoding="utf-8"?>
<ds:datastoreItem xmlns:ds="http://schemas.openxmlformats.org/officeDocument/2006/customXml" ds:itemID="{9691F771-0DE8-4526-BC25-806DF1276610}"/>
</file>

<file path=customXml/itemProps3.xml><?xml version="1.0" encoding="utf-8"?>
<ds:datastoreItem xmlns:ds="http://schemas.openxmlformats.org/officeDocument/2006/customXml" ds:itemID="{CE1490FB-CF15-40EC-B227-148732C888F4}"/>
</file>

<file path=customXml/itemProps4.xml><?xml version="1.0" encoding="utf-8"?>
<ds:datastoreItem xmlns:ds="http://schemas.openxmlformats.org/officeDocument/2006/customXml" ds:itemID="{847D2ACA-AC4A-453B-8834-87E00A0B52C2}"/>
</file>

<file path=docProps/app.xml><?xml version="1.0" encoding="utf-8"?>
<Properties xmlns="http://schemas.openxmlformats.org/officeDocument/2006/extended-properties" xmlns:vt="http://schemas.openxmlformats.org/officeDocument/2006/docPropsVTypes">
  <Template>Normal.dotm</Template>
  <TotalTime>0</TotalTime>
  <Pages>3</Pages>
  <Words>974</Words>
  <Characters>5554</Characters>
  <Application>Microsoft Macintosh Word</Application>
  <DocSecurity>0</DocSecurity>
  <Lines>46</Lines>
  <Paragraphs>13</Paragraphs>
  <ScaleCrop>false</ScaleCrop>
  <Company>Comenius University</Company>
  <LinksUpToDate>false</LinksUpToDate>
  <CharactersWithSpaces>6515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3</cp:revision>
  <dcterms:created xsi:type="dcterms:W3CDTF">2013-04-29T08:01:00Z</dcterms:created>
  <dcterms:modified xsi:type="dcterms:W3CDTF">2013-05-01T09:35:00Z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04b78406-3548-4831-93b5-1dbffa888364</vt:lpwstr>
  </property>
  <property fmtid="{D5CDD505-2E9C-101B-9397-08002B2CF9AE}" pid="3" name="ContentTypeId">
    <vt:lpwstr>0x010100CFBE2895983C54478A10BF1A0E055B39</vt:lpwstr>
  </property>
</Properties>
</file>